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AF7" w14:textId="77777777" w:rsidR="00180A7C" w:rsidRDefault="0006488A">
      <w:pPr>
        <w:pStyle w:val="Kop1"/>
        <w:rPr>
          <w:b/>
          <w:sz w:val="24"/>
          <w:lang w:val="nl-NL"/>
        </w:rPr>
      </w:pPr>
      <w:r>
        <w:rPr>
          <w:b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026EB" wp14:editId="65E1C489">
                <wp:simplePos x="0" y="0"/>
                <wp:positionH relativeFrom="column">
                  <wp:posOffset>3224530</wp:posOffset>
                </wp:positionH>
                <wp:positionV relativeFrom="paragraph">
                  <wp:posOffset>-417830</wp:posOffset>
                </wp:positionV>
                <wp:extent cx="2894965" cy="1943100"/>
                <wp:effectExtent l="9525" t="5715" r="101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09E4" w14:textId="77777777" w:rsidR="0099581A" w:rsidRDefault="0099581A">
                            <w:pPr>
                              <w:pStyle w:val="Kop3"/>
                            </w:pPr>
                          </w:p>
                          <w:p w14:paraId="01851705" w14:textId="77777777" w:rsid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0CE37" w14:textId="77777777" w:rsidR="0099581A" w:rsidRP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84050D" w14:textId="77777777" w:rsidR="00182FE2" w:rsidRDefault="00182F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026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9pt;margin-top:-32.9pt;width:227.9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" strokecolor="white" strokeweight="0">
                <v:textbox>
                  <w:txbxContent>
                    <w:p w14:paraId="0F2109E4" w14:textId="77777777" w:rsidR="0099581A" w:rsidRDefault="0099581A">
                      <w:pPr>
                        <w:pStyle w:val="Kop3"/>
                      </w:pPr>
                    </w:p>
                    <w:p w14:paraId="01851705" w14:textId="77777777" w:rsid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69D0CE37" w14:textId="77777777" w:rsidR="0099581A" w:rsidRP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0A84050D" w14:textId="77777777" w:rsidR="00182FE2" w:rsidRDefault="00182FE2"/>
                  </w:txbxContent>
                </v:textbox>
              </v:shape>
            </w:pict>
          </mc:Fallback>
        </mc:AlternateContent>
      </w:r>
      <w:r w:rsidR="00765A17">
        <w:rPr>
          <w:b/>
          <w:noProof/>
          <w:sz w:val="24"/>
          <w:lang w:val="nl-NL"/>
        </w:rPr>
        <w:drawing>
          <wp:inline distT="0" distB="0" distL="0" distR="0" wp14:anchorId="213D9A55" wp14:editId="53566B32">
            <wp:extent cx="1248355" cy="1314186"/>
            <wp:effectExtent l="0" t="0" r="9525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SC75 2018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638" cy="13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3C31" w14:textId="77777777" w:rsidR="0099581A" w:rsidRPr="0099581A" w:rsidRDefault="0099581A" w:rsidP="0099581A"/>
    <w:p w14:paraId="131C1FE3" w14:textId="77777777" w:rsidR="00180A7C" w:rsidRDefault="00180A7C">
      <w:pPr>
        <w:pStyle w:val="Kop2"/>
      </w:pPr>
      <w:r>
        <w:t>Uitnodiging</w:t>
      </w:r>
    </w:p>
    <w:p w14:paraId="38FFF326" w14:textId="77777777" w:rsidR="00180A7C" w:rsidRDefault="00180A7C"/>
    <w:p w14:paraId="4E1FCEAC" w14:textId="0637A11C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Hierbij nodigen wij u uit voor het bijwonen van de </w:t>
      </w:r>
      <w:r w:rsidR="00686E26">
        <w:rPr>
          <w:rFonts w:ascii="Arial" w:hAnsi="Arial" w:cs="Arial"/>
        </w:rPr>
        <w:t>extra</w:t>
      </w:r>
      <w:r w:rsidRPr="0006488A">
        <w:rPr>
          <w:rFonts w:ascii="Arial" w:hAnsi="Arial" w:cs="Arial"/>
        </w:rPr>
        <w:t xml:space="preserve"> Algemene Ledenvergadering van s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>v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 xml:space="preserve"> A.S.C.’75.</w:t>
      </w:r>
      <w:r w:rsidR="009D3760" w:rsidRPr="0006488A">
        <w:rPr>
          <w:rFonts w:ascii="Arial" w:hAnsi="Arial" w:cs="Arial"/>
        </w:rPr>
        <w:t xml:space="preserve"> </w:t>
      </w:r>
    </w:p>
    <w:p w14:paraId="35487C78" w14:textId="6B74DF43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Deze vergadering wordt gehouden op </w:t>
      </w:r>
      <w:r w:rsidR="00CA06CE">
        <w:rPr>
          <w:rFonts w:ascii="Arial" w:hAnsi="Arial" w:cs="Arial"/>
        </w:rPr>
        <w:t xml:space="preserve">donderdag </w:t>
      </w:r>
      <w:r w:rsidR="00293F01">
        <w:rPr>
          <w:rFonts w:ascii="Arial" w:hAnsi="Arial" w:cs="Arial"/>
        </w:rPr>
        <w:t>19 maart</w:t>
      </w:r>
      <w:r w:rsidRPr="0006488A">
        <w:rPr>
          <w:rFonts w:ascii="Arial" w:hAnsi="Arial" w:cs="Arial"/>
        </w:rPr>
        <w:t>, in de kantine van de voetbalafdeling van ASC.</w:t>
      </w:r>
    </w:p>
    <w:p w14:paraId="38DBD538" w14:textId="5FD24821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>Aanvang</w:t>
      </w:r>
      <w:r w:rsidR="00D07CA7">
        <w:rPr>
          <w:rFonts w:ascii="Arial" w:hAnsi="Arial" w:cs="Arial"/>
        </w:rPr>
        <w:t>:</w:t>
      </w:r>
      <w:r w:rsidRPr="0006488A">
        <w:rPr>
          <w:rFonts w:ascii="Arial" w:hAnsi="Arial" w:cs="Arial"/>
        </w:rPr>
        <w:t xml:space="preserve"> </w:t>
      </w:r>
      <w:r w:rsidR="006A0121">
        <w:rPr>
          <w:rFonts w:ascii="Arial" w:hAnsi="Arial" w:cs="Arial"/>
        </w:rPr>
        <w:t>21.</w:t>
      </w:r>
      <w:r w:rsidR="00612CDB">
        <w:rPr>
          <w:rFonts w:ascii="Arial" w:hAnsi="Arial" w:cs="Arial"/>
        </w:rPr>
        <w:t>15</w:t>
      </w:r>
      <w:r w:rsidRPr="0006488A">
        <w:rPr>
          <w:rFonts w:ascii="Arial" w:hAnsi="Arial" w:cs="Arial"/>
        </w:rPr>
        <w:t xml:space="preserve"> uur</w:t>
      </w:r>
      <w:r w:rsidR="00612CDB">
        <w:rPr>
          <w:rFonts w:ascii="Arial" w:hAnsi="Arial" w:cs="Arial"/>
        </w:rPr>
        <w:t>, na de training van de selectie</w:t>
      </w:r>
      <w:r w:rsidRPr="0006488A">
        <w:rPr>
          <w:rFonts w:ascii="Arial" w:hAnsi="Arial" w:cs="Arial"/>
        </w:rPr>
        <w:t>.</w:t>
      </w:r>
    </w:p>
    <w:p w14:paraId="648FA613" w14:textId="77777777" w:rsidR="00180A7C" w:rsidRPr="0006488A" w:rsidRDefault="00180A7C">
      <w:pPr>
        <w:rPr>
          <w:rFonts w:ascii="Arial" w:hAnsi="Arial" w:cs="Arial"/>
        </w:rPr>
      </w:pPr>
    </w:p>
    <w:p w14:paraId="75E313D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Agenda:</w:t>
      </w:r>
    </w:p>
    <w:p w14:paraId="237D49B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</w:p>
    <w:p w14:paraId="1881E240" w14:textId="77777777" w:rsidR="009044D7" w:rsidRPr="0006488A" w:rsidRDefault="00180A7C" w:rsidP="009044D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Opening door de voorzitter</w:t>
      </w:r>
    </w:p>
    <w:p w14:paraId="232711DB" w14:textId="5F881C95" w:rsidR="000F7154" w:rsidRPr="000F7154" w:rsidRDefault="00E75AD1" w:rsidP="000F71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Wijzigingen in de statuten: </w:t>
      </w:r>
      <w:r w:rsidR="007C0FE9">
        <w:rPr>
          <w:rFonts w:ascii="Arial" w:hAnsi="Arial" w:cs="Arial"/>
          <w:sz w:val="22"/>
          <w:szCs w:val="22"/>
        </w:rPr>
        <w:t>Omdat de “Wet Bestuur en Toezicht Rechtspersonen</w:t>
      </w:r>
      <w:r w:rsidR="00832B44">
        <w:rPr>
          <w:rFonts w:ascii="Arial" w:hAnsi="Arial" w:cs="Arial"/>
          <w:sz w:val="22"/>
          <w:szCs w:val="22"/>
        </w:rPr>
        <w:t xml:space="preserve">” in werking is getreden, moesten </w:t>
      </w:r>
      <w:r w:rsidR="000D5C6D">
        <w:rPr>
          <w:rFonts w:ascii="Arial" w:hAnsi="Arial" w:cs="Arial"/>
          <w:sz w:val="22"/>
          <w:szCs w:val="22"/>
        </w:rPr>
        <w:t xml:space="preserve">verenigingen hun statuten aanpassen aan deze wet. </w:t>
      </w:r>
      <w:r w:rsidR="001A7112">
        <w:rPr>
          <w:rFonts w:ascii="Arial" w:hAnsi="Arial" w:cs="Arial"/>
          <w:sz w:val="22"/>
          <w:szCs w:val="22"/>
        </w:rPr>
        <w:t>Bovendien eisen de bonden waarbij ASC is aangesloten, de KNVB en de KNLTB</w:t>
      </w:r>
      <w:r w:rsidR="000F7154">
        <w:rPr>
          <w:rFonts w:ascii="Arial" w:hAnsi="Arial" w:cs="Arial"/>
          <w:sz w:val="22"/>
          <w:szCs w:val="22"/>
        </w:rPr>
        <w:t xml:space="preserve">, dat er bepaalde zaken in de statuten staan. </w:t>
      </w:r>
      <w:r w:rsidR="00E76EB4">
        <w:rPr>
          <w:rFonts w:ascii="Arial" w:hAnsi="Arial" w:cs="Arial"/>
          <w:sz w:val="22"/>
          <w:szCs w:val="22"/>
        </w:rPr>
        <w:t>De statuten zi</w:t>
      </w:r>
      <w:r w:rsidR="000762BF">
        <w:rPr>
          <w:rFonts w:ascii="Arial" w:hAnsi="Arial" w:cs="Arial"/>
          <w:sz w:val="22"/>
          <w:szCs w:val="22"/>
        </w:rPr>
        <w:t xml:space="preserve">jn hieraan aangepast. De ledenvergadering moet deze statuten </w:t>
      </w:r>
      <w:r w:rsidR="00CD3CBC">
        <w:rPr>
          <w:rFonts w:ascii="Arial" w:hAnsi="Arial" w:cs="Arial"/>
          <w:sz w:val="22"/>
          <w:szCs w:val="22"/>
        </w:rPr>
        <w:t>goedkeuren</w:t>
      </w:r>
      <w:r w:rsidR="00E55B24">
        <w:rPr>
          <w:rFonts w:ascii="Arial" w:hAnsi="Arial" w:cs="Arial"/>
          <w:sz w:val="22"/>
          <w:szCs w:val="22"/>
        </w:rPr>
        <w:t xml:space="preserve">. Dit moet met tenminste 2/3 van de </w:t>
      </w:r>
      <w:r w:rsidR="00386BE9">
        <w:rPr>
          <w:rFonts w:ascii="Arial" w:hAnsi="Arial" w:cs="Arial"/>
          <w:sz w:val="22"/>
          <w:szCs w:val="22"/>
        </w:rPr>
        <w:t xml:space="preserve">uitgebrachte stemmen, in een vergadering waar tenminste 2/3 van de </w:t>
      </w:r>
      <w:r w:rsidR="0030110B">
        <w:rPr>
          <w:rFonts w:ascii="Arial" w:hAnsi="Arial" w:cs="Arial"/>
          <w:sz w:val="22"/>
          <w:szCs w:val="22"/>
        </w:rPr>
        <w:t xml:space="preserve">leden aanwezig is. Omdat op de vergadering </w:t>
      </w:r>
      <w:r w:rsidR="000D4F89">
        <w:rPr>
          <w:rFonts w:ascii="Arial" w:hAnsi="Arial" w:cs="Arial"/>
          <w:sz w:val="22"/>
          <w:szCs w:val="22"/>
        </w:rPr>
        <w:t xml:space="preserve">van </w:t>
      </w:r>
      <w:r w:rsidR="004266DD">
        <w:rPr>
          <w:rFonts w:ascii="Arial" w:hAnsi="Arial" w:cs="Arial"/>
          <w:sz w:val="22"/>
          <w:szCs w:val="22"/>
        </w:rPr>
        <w:t>26 februari</w:t>
      </w:r>
      <w:r w:rsidR="003C096B">
        <w:rPr>
          <w:rFonts w:ascii="Arial" w:hAnsi="Arial" w:cs="Arial"/>
          <w:sz w:val="22"/>
          <w:szCs w:val="22"/>
        </w:rPr>
        <w:t xml:space="preserve"> </w:t>
      </w:r>
      <w:r w:rsidR="0030110B">
        <w:rPr>
          <w:rFonts w:ascii="Arial" w:hAnsi="Arial" w:cs="Arial"/>
          <w:sz w:val="22"/>
          <w:szCs w:val="22"/>
        </w:rPr>
        <w:t xml:space="preserve">geen 2/3 van alle leden aanwezig </w:t>
      </w:r>
      <w:r w:rsidR="003C096B">
        <w:rPr>
          <w:rFonts w:ascii="Arial" w:hAnsi="Arial" w:cs="Arial"/>
          <w:sz w:val="22"/>
          <w:szCs w:val="22"/>
        </w:rPr>
        <w:t>was</w:t>
      </w:r>
      <w:r w:rsidR="0030110B">
        <w:rPr>
          <w:rFonts w:ascii="Arial" w:hAnsi="Arial" w:cs="Arial"/>
          <w:sz w:val="22"/>
          <w:szCs w:val="22"/>
        </w:rPr>
        <w:t xml:space="preserve">, wordt </w:t>
      </w:r>
      <w:r w:rsidR="003C096B">
        <w:rPr>
          <w:rFonts w:ascii="Arial" w:hAnsi="Arial" w:cs="Arial"/>
          <w:sz w:val="22"/>
          <w:szCs w:val="22"/>
        </w:rPr>
        <w:t>deze</w:t>
      </w:r>
      <w:r w:rsidR="00FD65DD">
        <w:rPr>
          <w:rFonts w:ascii="Arial" w:hAnsi="Arial" w:cs="Arial"/>
          <w:sz w:val="22"/>
          <w:szCs w:val="22"/>
        </w:rPr>
        <w:t xml:space="preserve"> extra </w:t>
      </w:r>
      <w:r w:rsidR="000B10E6">
        <w:rPr>
          <w:rFonts w:ascii="Arial" w:hAnsi="Arial" w:cs="Arial"/>
          <w:sz w:val="22"/>
          <w:szCs w:val="22"/>
        </w:rPr>
        <w:t xml:space="preserve">ledenvergadering gehouden. Hier is </w:t>
      </w:r>
      <w:r w:rsidR="000B75C9">
        <w:rPr>
          <w:rFonts w:ascii="Arial" w:hAnsi="Arial" w:cs="Arial"/>
          <w:sz w:val="22"/>
          <w:szCs w:val="22"/>
        </w:rPr>
        <w:t>2/3 deel van de stemmen</w:t>
      </w:r>
      <w:r w:rsidR="00500CDA">
        <w:rPr>
          <w:rFonts w:ascii="Arial" w:hAnsi="Arial" w:cs="Arial"/>
          <w:sz w:val="22"/>
          <w:szCs w:val="22"/>
        </w:rPr>
        <w:t xml:space="preserve"> voor de wijziging voldoende, ongeacht het aantal aanwezige leden.</w:t>
      </w:r>
    </w:p>
    <w:p w14:paraId="429EFD71" w14:textId="2A5D1CD5" w:rsidR="00180A7C" w:rsidRPr="0006488A" w:rsidRDefault="00FD65DD" w:rsidP="004242B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3690D">
        <w:rPr>
          <w:rFonts w:ascii="Arial" w:hAnsi="Arial" w:cs="Arial"/>
          <w:sz w:val="22"/>
          <w:szCs w:val="22"/>
        </w:rPr>
        <w:t xml:space="preserve">     </w:t>
      </w:r>
      <w:r w:rsidR="00B566E8" w:rsidRPr="0006488A">
        <w:rPr>
          <w:rFonts w:ascii="Arial" w:hAnsi="Arial" w:cs="Arial"/>
          <w:sz w:val="22"/>
          <w:szCs w:val="22"/>
        </w:rPr>
        <w:t xml:space="preserve"> </w:t>
      </w:r>
      <w:r w:rsidR="004242BA">
        <w:rPr>
          <w:rFonts w:ascii="Arial" w:hAnsi="Arial" w:cs="Arial"/>
          <w:sz w:val="22"/>
          <w:szCs w:val="22"/>
        </w:rPr>
        <w:t xml:space="preserve">   S</w:t>
      </w:r>
      <w:r w:rsidR="00180A7C" w:rsidRPr="0006488A">
        <w:rPr>
          <w:rFonts w:ascii="Arial" w:hAnsi="Arial" w:cs="Arial"/>
          <w:sz w:val="22"/>
          <w:szCs w:val="22"/>
        </w:rPr>
        <w:t>luiting</w:t>
      </w:r>
      <w:r w:rsidR="006A0121">
        <w:rPr>
          <w:rFonts w:ascii="Arial" w:hAnsi="Arial" w:cs="Arial"/>
          <w:sz w:val="22"/>
          <w:szCs w:val="22"/>
        </w:rPr>
        <w:t>.</w:t>
      </w:r>
    </w:p>
    <w:p w14:paraId="686DBE67" w14:textId="77777777" w:rsidR="00180A7C" w:rsidRPr="0006488A" w:rsidRDefault="00180A7C">
      <w:pPr>
        <w:ind w:left="360"/>
        <w:rPr>
          <w:rFonts w:ascii="Arial" w:hAnsi="Arial" w:cs="Arial"/>
          <w:sz w:val="22"/>
          <w:szCs w:val="22"/>
        </w:rPr>
      </w:pPr>
    </w:p>
    <w:p w14:paraId="552E53E7" w14:textId="77777777" w:rsidR="00B34D14" w:rsidRPr="0006488A" w:rsidRDefault="00B34D14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Met vriendelijke groet,</w:t>
      </w:r>
    </w:p>
    <w:p w14:paraId="6D55A0A1" w14:textId="77777777" w:rsidR="00180A7C" w:rsidRPr="0006488A" w:rsidRDefault="00180A7C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Het bestuur.</w:t>
      </w:r>
    </w:p>
    <w:sectPr w:rsidR="00180A7C" w:rsidRPr="0006488A" w:rsidSect="0040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E533" w14:textId="77777777" w:rsidR="00B24392" w:rsidRDefault="00B24392">
      <w:r>
        <w:separator/>
      </w:r>
    </w:p>
  </w:endnote>
  <w:endnote w:type="continuationSeparator" w:id="0">
    <w:p w14:paraId="2CB521AD" w14:textId="77777777" w:rsidR="00B24392" w:rsidRDefault="00B2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387F" w14:textId="77777777" w:rsidR="00B24392" w:rsidRDefault="00B24392">
      <w:r>
        <w:separator/>
      </w:r>
    </w:p>
  </w:footnote>
  <w:footnote w:type="continuationSeparator" w:id="0">
    <w:p w14:paraId="4742A057" w14:textId="77777777" w:rsidR="00B24392" w:rsidRDefault="00B2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A4A"/>
    <w:multiLevelType w:val="hybridMultilevel"/>
    <w:tmpl w:val="51465DC4"/>
    <w:lvl w:ilvl="0" w:tplc="0FAEFA1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010AF"/>
    <w:multiLevelType w:val="hybridMultilevel"/>
    <w:tmpl w:val="F2E85EEE"/>
    <w:lvl w:ilvl="0" w:tplc="B266A59C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981590">
    <w:abstractNumId w:val="0"/>
  </w:num>
  <w:num w:numId="2" w16cid:durableId="121788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47"/>
    <w:rsid w:val="00005D0A"/>
    <w:rsid w:val="00026BB0"/>
    <w:rsid w:val="00032DA9"/>
    <w:rsid w:val="00051F2C"/>
    <w:rsid w:val="0006488A"/>
    <w:rsid w:val="000762BF"/>
    <w:rsid w:val="000820B9"/>
    <w:rsid w:val="000A1009"/>
    <w:rsid w:val="000A49E7"/>
    <w:rsid w:val="000B10E6"/>
    <w:rsid w:val="000B5FDE"/>
    <w:rsid w:val="000B75C9"/>
    <w:rsid w:val="000C242A"/>
    <w:rsid w:val="000C62FD"/>
    <w:rsid w:val="000D4F89"/>
    <w:rsid w:val="000D5C6D"/>
    <w:rsid w:val="000D6E7E"/>
    <w:rsid w:val="000E7773"/>
    <w:rsid w:val="000F1D66"/>
    <w:rsid w:val="000F579B"/>
    <w:rsid w:val="000F7154"/>
    <w:rsid w:val="00113979"/>
    <w:rsid w:val="00117834"/>
    <w:rsid w:val="0013562C"/>
    <w:rsid w:val="0014233E"/>
    <w:rsid w:val="00144A85"/>
    <w:rsid w:val="001537E9"/>
    <w:rsid w:val="00157AA1"/>
    <w:rsid w:val="00180A7C"/>
    <w:rsid w:val="00182FE2"/>
    <w:rsid w:val="00191AAC"/>
    <w:rsid w:val="001A7112"/>
    <w:rsid w:val="001B0091"/>
    <w:rsid w:val="001B223B"/>
    <w:rsid w:val="001C434F"/>
    <w:rsid w:val="001C5002"/>
    <w:rsid w:val="001C7AE1"/>
    <w:rsid w:val="00204E1A"/>
    <w:rsid w:val="00255143"/>
    <w:rsid w:val="00271686"/>
    <w:rsid w:val="00293F01"/>
    <w:rsid w:val="002A1354"/>
    <w:rsid w:val="002D5D6B"/>
    <w:rsid w:val="002F24BC"/>
    <w:rsid w:val="0030110B"/>
    <w:rsid w:val="003026A6"/>
    <w:rsid w:val="00305ADA"/>
    <w:rsid w:val="003107AB"/>
    <w:rsid w:val="0031284B"/>
    <w:rsid w:val="00325992"/>
    <w:rsid w:val="00346046"/>
    <w:rsid w:val="003533B2"/>
    <w:rsid w:val="00363300"/>
    <w:rsid w:val="00386BE9"/>
    <w:rsid w:val="003B2465"/>
    <w:rsid w:val="003C096B"/>
    <w:rsid w:val="003E7624"/>
    <w:rsid w:val="00404F46"/>
    <w:rsid w:val="004242BA"/>
    <w:rsid w:val="004266DD"/>
    <w:rsid w:val="00441157"/>
    <w:rsid w:val="004449E1"/>
    <w:rsid w:val="00446C3D"/>
    <w:rsid w:val="004B2972"/>
    <w:rsid w:val="004C61A4"/>
    <w:rsid w:val="00500CDA"/>
    <w:rsid w:val="00524A76"/>
    <w:rsid w:val="005365EA"/>
    <w:rsid w:val="00547019"/>
    <w:rsid w:val="00547B7A"/>
    <w:rsid w:val="0057661D"/>
    <w:rsid w:val="005817DE"/>
    <w:rsid w:val="005A5CDC"/>
    <w:rsid w:val="005C3C21"/>
    <w:rsid w:val="005C6090"/>
    <w:rsid w:val="005C6100"/>
    <w:rsid w:val="005D0678"/>
    <w:rsid w:val="005D2CA2"/>
    <w:rsid w:val="005D31B7"/>
    <w:rsid w:val="006064C8"/>
    <w:rsid w:val="00612CDB"/>
    <w:rsid w:val="00616232"/>
    <w:rsid w:val="006344F8"/>
    <w:rsid w:val="00655783"/>
    <w:rsid w:val="00657928"/>
    <w:rsid w:val="00665F81"/>
    <w:rsid w:val="00670DCF"/>
    <w:rsid w:val="00686E26"/>
    <w:rsid w:val="006906FF"/>
    <w:rsid w:val="00692D69"/>
    <w:rsid w:val="006A0121"/>
    <w:rsid w:val="006B5866"/>
    <w:rsid w:val="006F7B87"/>
    <w:rsid w:val="00710801"/>
    <w:rsid w:val="0073165D"/>
    <w:rsid w:val="0073225C"/>
    <w:rsid w:val="00757A07"/>
    <w:rsid w:val="00765A17"/>
    <w:rsid w:val="00770668"/>
    <w:rsid w:val="00783C23"/>
    <w:rsid w:val="007A30A5"/>
    <w:rsid w:val="007B0D45"/>
    <w:rsid w:val="007C0FE9"/>
    <w:rsid w:val="007D2CAD"/>
    <w:rsid w:val="007D4FB0"/>
    <w:rsid w:val="008202F0"/>
    <w:rsid w:val="00832B44"/>
    <w:rsid w:val="00836972"/>
    <w:rsid w:val="0086052D"/>
    <w:rsid w:val="00873F47"/>
    <w:rsid w:val="008A00BA"/>
    <w:rsid w:val="008A6B5B"/>
    <w:rsid w:val="008C048E"/>
    <w:rsid w:val="008C2482"/>
    <w:rsid w:val="008C30AA"/>
    <w:rsid w:val="009044D7"/>
    <w:rsid w:val="00910C47"/>
    <w:rsid w:val="009340FF"/>
    <w:rsid w:val="00944BF4"/>
    <w:rsid w:val="0099581A"/>
    <w:rsid w:val="00996E49"/>
    <w:rsid w:val="009B526B"/>
    <w:rsid w:val="009B7628"/>
    <w:rsid w:val="009C267F"/>
    <w:rsid w:val="009C61EA"/>
    <w:rsid w:val="009D3760"/>
    <w:rsid w:val="009D64A3"/>
    <w:rsid w:val="009F0F7C"/>
    <w:rsid w:val="00A34098"/>
    <w:rsid w:val="00A60073"/>
    <w:rsid w:val="00A80421"/>
    <w:rsid w:val="00AC3E94"/>
    <w:rsid w:val="00AE012C"/>
    <w:rsid w:val="00AF1A25"/>
    <w:rsid w:val="00B0769F"/>
    <w:rsid w:val="00B17A08"/>
    <w:rsid w:val="00B22886"/>
    <w:rsid w:val="00B22A04"/>
    <w:rsid w:val="00B24392"/>
    <w:rsid w:val="00B34D14"/>
    <w:rsid w:val="00B3690D"/>
    <w:rsid w:val="00B566E8"/>
    <w:rsid w:val="00B61DA3"/>
    <w:rsid w:val="00BA23B4"/>
    <w:rsid w:val="00BD3185"/>
    <w:rsid w:val="00BF2E54"/>
    <w:rsid w:val="00C03ACF"/>
    <w:rsid w:val="00C159A9"/>
    <w:rsid w:val="00C2211D"/>
    <w:rsid w:val="00C234E7"/>
    <w:rsid w:val="00C32E5B"/>
    <w:rsid w:val="00C53453"/>
    <w:rsid w:val="00C65064"/>
    <w:rsid w:val="00C675E6"/>
    <w:rsid w:val="00CA06CE"/>
    <w:rsid w:val="00CA197C"/>
    <w:rsid w:val="00CB0794"/>
    <w:rsid w:val="00CC1393"/>
    <w:rsid w:val="00CC2A99"/>
    <w:rsid w:val="00CC4FB6"/>
    <w:rsid w:val="00CD3CBC"/>
    <w:rsid w:val="00D07CA7"/>
    <w:rsid w:val="00D4281B"/>
    <w:rsid w:val="00D42B8B"/>
    <w:rsid w:val="00D45089"/>
    <w:rsid w:val="00D469E1"/>
    <w:rsid w:val="00D87A94"/>
    <w:rsid w:val="00DD6B2B"/>
    <w:rsid w:val="00DF1D16"/>
    <w:rsid w:val="00E04311"/>
    <w:rsid w:val="00E44757"/>
    <w:rsid w:val="00E55B24"/>
    <w:rsid w:val="00E67B04"/>
    <w:rsid w:val="00E72431"/>
    <w:rsid w:val="00E75AD1"/>
    <w:rsid w:val="00E76EB4"/>
    <w:rsid w:val="00E95B1B"/>
    <w:rsid w:val="00EB5F33"/>
    <w:rsid w:val="00EC4F0F"/>
    <w:rsid w:val="00F05B8C"/>
    <w:rsid w:val="00F148CC"/>
    <w:rsid w:val="00F151E3"/>
    <w:rsid w:val="00F2459D"/>
    <w:rsid w:val="00F3761B"/>
    <w:rsid w:val="00F526B0"/>
    <w:rsid w:val="00F779E4"/>
    <w:rsid w:val="00FB5209"/>
    <w:rsid w:val="00FC5F48"/>
    <w:rsid w:val="00FD5062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9B08F"/>
  <w15:docId w15:val="{F99524DB-F51A-4630-8D52-73468E7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4F4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04F46"/>
    <w:pPr>
      <w:keepNext/>
      <w:outlineLvl w:val="0"/>
    </w:pPr>
    <w:rPr>
      <w:rFonts w:ascii="Comic Sans MS" w:hAnsi="Comic Sans MS"/>
      <w:sz w:val="32"/>
      <w:szCs w:val="20"/>
      <w:lang w:val="pt-BR"/>
    </w:rPr>
  </w:style>
  <w:style w:type="paragraph" w:styleId="Kop2">
    <w:name w:val="heading 2"/>
    <w:basedOn w:val="Standaard"/>
    <w:next w:val="Standaard"/>
    <w:qFormat/>
    <w:rsid w:val="00404F46"/>
    <w:pPr>
      <w:keepNext/>
      <w:outlineLvl w:val="1"/>
    </w:pPr>
    <w:rPr>
      <w:rFonts w:ascii="Batang" w:eastAsia="Batang" w:hAnsi="Batang"/>
      <w:b/>
      <w:bCs/>
      <w:i/>
      <w:iCs/>
      <w:sz w:val="48"/>
    </w:rPr>
  </w:style>
  <w:style w:type="paragraph" w:styleId="Kop3">
    <w:name w:val="heading 3"/>
    <w:basedOn w:val="Standaard"/>
    <w:next w:val="Standaard"/>
    <w:qFormat/>
    <w:rsid w:val="00404F46"/>
    <w:pPr>
      <w:keepNext/>
      <w:outlineLvl w:val="2"/>
    </w:pPr>
    <w:rPr>
      <w:rFonts w:ascii="Comic Sans MS" w:hAnsi="Comic Sans MS"/>
      <w:b/>
      <w:sz w:val="20"/>
      <w:szCs w:val="20"/>
      <w:lang w:val="pt-B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04F4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04F4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404F46"/>
    <w:rPr>
      <w:color w:val="0000FF"/>
      <w:u w:val="single"/>
    </w:rPr>
  </w:style>
  <w:style w:type="paragraph" w:styleId="Ballontekst">
    <w:name w:val="Balloon Text"/>
    <w:basedOn w:val="Standaard"/>
    <w:semiHidden/>
    <w:rsid w:val="00770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Voetbalvereniging</Company>
  <LinksUpToDate>false</LinksUpToDate>
  <CharactersWithSpaces>1073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http://www.svasc75.nl/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 ASC75</dc:creator>
  <cp:lastModifiedBy>Gerrit van Dijk</cp:lastModifiedBy>
  <cp:revision>3</cp:revision>
  <cp:lastPrinted>2026-03-02T08:43:00Z</cp:lastPrinted>
  <dcterms:created xsi:type="dcterms:W3CDTF">2026-03-02T08:42:00Z</dcterms:created>
  <dcterms:modified xsi:type="dcterms:W3CDTF">2026-03-02T08:43:00Z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-1025946869</vt:i4>
  </property>
  <property fmtid="{D5CDD505-2E9C-101B-9397-08002B2CF9AE}" pid="3" name="_EmailSubject">
    <vt:lpwstr>aangepast briefpapier + losse logo's</vt:lpwstr>
  </property>
  <property fmtid="{D5CDD505-2E9C-101B-9397-08002B2CF9AE}" pid="4" name="_AuthorEmail">
    <vt:lpwstr>frans.westra@xs4all.nl</vt:lpwstr>
  </property>
  <property fmtid="{D5CDD505-2E9C-101B-9397-08002B2CF9AE}" pid="5" name="_AuthorEmailDisplayName">
    <vt:lpwstr>Frans Westra</vt:lpwstr>
  </property>
  <property fmtid="{D5CDD505-2E9C-101B-9397-08002B2CF9AE}" pid="6" name="_ReviewingToolsShownOnce">
    <vt:lpwstr/>
  </property>
</Properties>
</file>